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0A" w:rsidRDefault="0021680A" w:rsidP="0021680A">
      <w:pPr>
        <w:tabs>
          <w:tab w:val="left" w:pos="709"/>
          <w:tab w:val="left" w:pos="1701"/>
        </w:tabs>
        <w:rPr>
          <w:b/>
          <w:sz w:val="28"/>
          <w:szCs w:val="28"/>
        </w:rPr>
      </w:pPr>
      <w:bookmarkStart w:id="0" w:name="Date"/>
      <w:bookmarkEnd w:id="0"/>
      <w:r>
        <w:rPr>
          <w:b/>
          <w:sz w:val="28"/>
          <w:szCs w:val="28"/>
        </w:rPr>
        <w:t>Market Notice</w:t>
      </w:r>
    </w:p>
    <w:p w:rsidR="0021680A" w:rsidRDefault="0021680A" w:rsidP="0021680A">
      <w:pPr>
        <w:rPr>
          <w:b/>
        </w:rPr>
      </w:pPr>
    </w:p>
    <w:p w:rsidR="0021680A" w:rsidRDefault="0021680A" w:rsidP="0021680A">
      <w:pPr>
        <w:rPr>
          <w:b/>
        </w:rPr>
      </w:pPr>
    </w:p>
    <w:p w:rsidR="0021680A" w:rsidRDefault="0021680A" w:rsidP="0021680A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20 January 2014</w:t>
      </w:r>
    </w:p>
    <w:p w:rsidR="0021680A" w:rsidRDefault="0021680A" w:rsidP="0021680A">
      <w:pPr>
        <w:spacing w:line="360" w:lineRule="auto"/>
        <w:jc w:val="both"/>
        <w:rPr>
          <w:sz w:val="18"/>
          <w:szCs w:val="18"/>
        </w:rPr>
      </w:pPr>
    </w:p>
    <w:p w:rsidR="0021680A" w:rsidRPr="00510B85" w:rsidRDefault="00510B85" w:rsidP="0021680A">
      <w:pPr>
        <w:spacing w:line="360" w:lineRule="auto"/>
        <w:jc w:val="both"/>
        <w:rPr>
          <w:b/>
          <w:sz w:val="18"/>
          <w:szCs w:val="18"/>
        </w:rPr>
      </w:pPr>
      <w:r w:rsidRPr="00510B85">
        <w:rPr>
          <w:b/>
          <w:sz w:val="18"/>
          <w:szCs w:val="18"/>
        </w:rPr>
        <w:t xml:space="preserve">PARTIAL </w:t>
      </w:r>
      <w:r w:rsidR="00EF6E24">
        <w:rPr>
          <w:b/>
          <w:sz w:val="18"/>
          <w:szCs w:val="18"/>
        </w:rPr>
        <w:t>REDEMPTION</w:t>
      </w:r>
      <w:r w:rsidR="0021680A" w:rsidRPr="00510B85">
        <w:rPr>
          <w:b/>
          <w:sz w:val="18"/>
          <w:szCs w:val="18"/>
        </w:rPr>
        <w:t xml:space="preserve"> BULLETIN</w:t>
      </w:r>
    </w:p>
    <w:p w:rsidR="00510B85" w:rsidRDefault="00510B85" w:rsidP="0021680A">
      <w:pPr>
        <w:spacing w:line="360" w:lineRule="auto"/>
        <w:jc w:val="both"/>
        <w:rPr>
          <w:sz w:val="18"/>
          <w:szCs w:val="18"/>
        </w:rPr>
      </w:pPr>
    </w:p>
    <w:p w:rsidR="00510B85" w:rsidRDefault="00510B85" w:rsidP="0021680A">
      <w:pPr>
        <w:spacing w:line="360" w:lineRule="auto"/>
        <w:jc w:val="both"/>
        <w:rPr>
          <w:sz w:val="18"/>
          <w:szCs w:val="18"/>
        </w:rPr>
      </w:pPr>
    </w:p>
    <w:p w:rsidR="0021680A" w:rsidRDefault="0021680A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</w:rPr>
      </w:pPr>
      <w:r>
        <w:rPr>
          <w:b/>
          <w:smallCaps/>
          <w:sz w:val="18"/>
          <w:szCs w:val="18"/>
        </w:rPr>
        <w:t>Subject: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Partial </w:t>
      </w:r>
      <w:r w:rsidR="00EF6E24">
        <w:rPr>
          <w:sz w:val="18"/>
          <w:szCs w:val="18"/>
        </w:rPr>
        <w:t>Redemption</w:t>
      </w:r>
      <w:r>
        <w:rPr>
          <w:sz w:val="18"/>
          <w:szCs w:val="18"/>
        </w:rPr>
        <w:t xml:space="preserve"> Bulletin</w:t>
      </w:r>
      <w:r>
        <w:rPr>
          <w:sz w:val="18"/>
          <w:szCs w:val="18"/>
        </w:rPr>
        <w:tab/>
      </w:r>
    </w:p>
    <w:p w:rsidR="0021680A" w:rsidRDefault="0021680A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(The Standard Bank of South Africa Limited </w:t>
      </w:r>
      <w:r>
        <w:rPr>
          <w:b/>
          <w:i/>
          <w:iCs/>
          <w:sz w:val="18"/>
          <w:szCs w:val="18"/>
        </w:rPr>
        <w:t>– “S</w:t>
      </w:r>
      <w:smartTag w:uri="urn:schemas-microsoft-com:office:smarttags" w:element="PersonName">
        <w:r>
          <w:rPr>
            <w:b/>
            <w:i/>
            <w:iCs/>
            <w:sz w:val="18"/>
            <w:szCs w:val="18"/>
          </w:rPr>
          <w:t>B</w:t>
        </w:r>
      </w:smartTag>
      <w:r>
        <w:rPr>
          <w:b/>
          <w:i/>
          <w:iCs/>
          <w:sz w:val="18"/>
          <w:szCs w:val="18"/>
        </w:rPr>
        <w:t>N33”</w:t>
      </w:r>
      <w:r>
        <w:rPr>
          <w:b/>
          <w:i/>
          <w:sz w:val="18"/>
          <w:szCs w:val="18"/>
        </w:rPr>
        <w:t>)</w:t>
      </w:r>
    </w:p>
    <w:p w:rsidR="0021680A" w:rsidRDefault="0021680A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21680A" w:rsidRDefault="0021680A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====================================================</w:t>
      </w:r>
    </w:p>
    <w:p w:rsidR="0021680A" w:rsidRDefault="0021680A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</w:rPr>
      </w:pPr>
    </w:p>
    <w:p w:rsidR="00510B85" w:rsidRDefault="00510B85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</w:rPr>
      </w:pPr>
    </w:p>
    <w:p w:rsidR="0021680A" w:rsidRDefault="0021680A" w:rsidP="0021680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accordance with the provisions of the Terms and Conditions of </w:t>
      </w:r>
      <w:r>
        <w:rPr>
          <w:b/>
          <w:bCs/>
          <w:sz w:val="18"/>
          <w:szCs w:val="18"/>
        </w:rPr>
        <w:t xml:space="preserve">The Standard Bank of South Africa Limited </w:t>
      </w:r>
      <w:r>
        <w:rPr>
          <w:b/>
          <w:sz w:val="18"/>
          <w:szCs w:val="18"/>
        </w:rPr>
        <w:t>Domestic Medium Term Note Programme</w:t>
      </w:r>
      <w:r>
        <w:rPr>
          <w:sz w:val="18"/>
          <w:szCs w:val="18"/>
        </w:rPr>
        <w:t xml:space="preserve">, the Issuer has requested that the investors be notified of the partial </w:t>
      </w:r>
      <w:r w:rsidR="00EF6E24">
        <w:rPr>
          <w:sz w:val="18"/>
          <w:szCs w:val="18"/>
        </w:rPr>
        <w:t>redemption</w:t>
      </w:r>
      <w:r>
        <w:rPr>
          <w:sz w:val="18"/>
          <w:szCs w:val="18"/>
        </w:rPr>
        <w:t xml:space="preserve"> of </w:t>
      </w:r>
      <w:r>
        <w:rPr>
          <w:b/>
          <w:sz w:val="18"/>
          <w:szCs w:val="18"/>
        </w:rPr>
        <w:t xml:space="preserve">SBN33 </w:t>
      </w:r>
      <w:r w:rsidR="00510B85">
        <w:rPr>
          <w:sz w:val="18"/>
          <w:szCs w:val="18"/>
        </w:rPr>
        <w:t>effective on</w:t>
      </w:r>
      <w:r>
        <w:rPr>
          <w:sz w:val="18"/>
          <w:szCs w:val="18"/>
        </w:rPr>
        <w:t xml:space="preserve"> </w:t>
      </w:r>
      <w:r w:rsidRPr="0021680A">
        <w:rPr>
          <w:b/>
          <w:sz w:val="18"/>
          <w:szCs w:val="18"/>
        </w:rPr>
        <w:t>17 January 2014</w:t>
      </w:r>
      <w:r>
        <w:rPr>
          <w:sz w:val="18"/>
          <w:szCs w:val="18"/>
        </w:rPr>
        <w:t xml:space="preserve">. </w:t>
      </w:r>
    </w:p>
    <w:p w:rsidR="0021680A" w:rsidRDefault="0021680A" w:rsidP="0021680A">
      <w:pPr>
        <w:spacing w:line="360" w:lineRule="auto"/>
        <w:jc w:val="both"/>
        <w:rPr>
          <w:bCs/>
          <w:sz w:val="18"/>
          <w:szCs w:val="18"/>
        </w:rPr>
      </w:pPr>
    </w:p>
    <w:p w:rsidR="00510B85" w:rsidRDefault="00510B85" w:rsidP="0021680A">
      <w:pPr>
        <w:spacing w:line="360" w:lineRule="auto"/>
        <w:jc w:val="both"/>
        <w:rPr>
          <w:bCs/>
          <w:sz w:val="18"/>
          <w:szCs w:val="18"/>
        </w:rPr>
      </w:pPr>
    </w:p>
    <w:p w:rsidR="0021680A" w:rsidRDefault="0021680A" w:rsidP="0021680A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Stock Code:</w:t>
      </w:r>
      <w:r>
        <w:rPr>
          <w:b/>
          <w:sz w:val="18"/>
          <w:szCs w:val="18"/>
        </w:rPr>
        <w:tab/>
      </w:r>
      <w:r w:rsidRPr="00F84CD5">
        <w:rPr>
          <w:b/>
          <w:sz w:val="18"/>
          <w:szCs w:val="18"/>
        </w:rPr>
        <w:t>Capital Redemption Amount</w:t>
      </w:r>
      <w:r>
        <w:rPr>
          <w:b/>
          <w:sz w:val="18"/>
          <w:szCs w:val="18"/>
        </w:rPr>
        <w:t>:</w:t>
      </w:r>
      <w:r w:rsidRPr="00F84CD5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84CD5">
        <w:rPr>
          <w:b/>
          <w:sz w:val="18"/>
          <w:szCs w:val="18"/>
        </w:rPr>
        <w:t>Amount Outstanding After Redemption</w:t>
      </w:r>
      <w:r>
        <w:rPr>
          <w:b/>
          <w:sz w:val="18"/>
          <w:szCs w:val="18"/>
        </w:rPr>
        <w:t>:</w:t>
      </w:r>
    </w:p>
    <w:p w:rsidR="00510B85" w:rsidRDefault="00510B85" w:rsidP="0021680A">
      <w:pPr>
        <w:spacing w:line="360" w:lineRule="auto"/>
        <w:jc w:val="both"/>
        <w:rPr>
          <w:b/>
          <w:sz w:val="18"/>
          <w:szCs w:val="18"/>
        </w:rPr>
      </w:pPr>
    </w:p>
    <w:p w:rsidR="0021680A" w:rsidRDefault="0021680A" w:rsidP="0021680A">
      <w:pPr>
        <w:suppressAutoHyphens/>
        <w:spacing w:line="360" w:lineRule="auto"/>
        <w:jc w:val="both"/>
        <w:rPr>
          <w:rStyle w:val="Strong"/>
          <w:sz w:val="18"/>
          <w:szCs w:val="18"/>
        </w:rPr>
      </w:pPr>
      <w:r w:rsidRPr="00655466">
        <w:rPr>
          <w:b/>
          <w:sz w:val="18"/>
          <w:szCs w:val="18"/>
        </w:rPr>
        <w:t>SBN</w:t>
      </w:r>
      <w:r w:rsidR="00510B85">
        <w:rPr>
          <w:b/>
          <w:sz w:val="18"/>
          <w:szCs w:val="18"/>
        </w:rPr>
        <w:t>33</w:t>
      </w:r>
      <w:r w:rsidRPr="00655466">
        <w:rPr>
          <w:b/>
          <w:sz w:val="18"/>
          <w:szCs w:val="18"/>
        </w:rPr>
        <w:tab/>
      </w:r>
      <w:r w:rsidRPr="00655466">
        <w:rPr>
          <w:b/>
          <w:sz w:val="18"/>
          <w:szCs w:val="18"/>
        </w:rPr>
        <w:tab/>
      </w:r>
      <w:r w:rsidR="00510B85">
        <w:rPr>
          <w:b/>
          <w:sz w:val="18"/>
          <w:szCs w:val="18"/>
        </w:rPr>
        <w:t xml:space="preserve"> </w:t>
      </w:r>
      <w:r w:rsidR="00510B85">
        <w:rPr>
          <w:b/>
          <w:sz w:val="18"/>
          <w:szCs w:val="18"/>
        </w:rPr>
        <w:tab/>
        <w:t xml:space="preserve">     </w:t>
      </w:r>
      <w:r w:rsidRPr="00655466">
        <w:rPr>
          <w:b/>
          <w:sz w:val="18"/>
          <w:szCs w:val="18"/>
        </w:rPr>
        <w:t>R</w:t>
      </w:r>
      <w:r w:rsidR="00510B85">
        <w:rPr>
          <w:b/>
          <w:sz w:val="18"/>
          <w:szCs w:val="18"/>
        </w:rPr>
        <w:t xml:space="preserve"> 113</w:t>
      </w:r>
      <w:r>
        <w:rPr>
          <w:b/>
          <w:sz w:val="18"/>
          <w:szCs w:val="18"/>
        </w:rPr>
        <w:t>,000,000.00</w:t>
      </w:r>
      <w:r w:rsidRPr="00655466">
        <w:rPr>
          <w:b/>
          <w:sz w:val="18"/>
          <w:szCs w:val="18"/>
        </w:rPr>
        <w:tab/>
      </w:r>
      <w:r w:rsidRPr="00655466">
        <w:rPr>
          <w:b/>
          <w:sz w:val="18"/>
          <w:szCs w:val="18"/>
        </w:rPr>
        <w:tab/>
      </w:r>
      <w:r w:rsidR="00510B85">
        <w:rPr>
          <w:b/>
          <w:sz w:val="18"/>
          <w:szCs w:val="18"/>
        </w:rPr>
        <w:tab/>
      </w:r>
      <w:r w:rsidR="00EF6E24">
        <w:rPr>
          <w:b/>
          <w:sz w:val="18"/>
          <w:szCs w:val="18"/>
        </w:rPr>
        <w:tab/>
        <w:t xml:space="preserve">         </w:t>
      </w:r>
      <w:r w:rsidR="00510B85">
        <w:rPr>
          <w:rStyle w:val="Strong"/>
          <w:sz w:val="18"/>
          <w:szCs w:val="18"/>
        </w:rPr>
        <w:t>R 213,000,000</w:t>
      </w:r>
      <w:r>
        <w:rPr>
          <w:rStyle w:val="Strong"/>
          <w:sz w:val="18"/>
          <w:szCs w:val="18"/>
        </w:rPr>
        <w:t>.00</w:t>
      </w:r>
    </w:p>
    <w:p w:rsidR="0021680A" w:rsidRDefault="0021680A" w:rsidP="0021680A">
      <w:pPr>
        <w:spacing w:line="360" w:lineRule="auto"/>
        <w:jc w:val="both"/>
        <w:rPr>
          <w:bCs/>
          <w:sz w:val="18"/>
          <w:szCs w:val="18"/>
        </w:rPr>
      </w:pPr>
    </w:p>
    <w:p w:rsidR="00510B85" w:rsidRDefault="00510B85" w:rsidP="0021680A">
      <w:pPr>
        <w:spacing w:line="360" w:lineRule="auto"/>
        <w:jc w:val="both"/>
        <w:rPr>
          <w:bCs/>
          <w:sz w:val="18"/>
          <w:szCs w:val="18"/>
        </w:rPr>
      </w:pPr>
    </w:p>
    <w:p w:rsidR="0021680A" w:rsidRDefault="00510B85" w:rsidP="0021680A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partial </w:t>
      </w:r>
      <w:r w:rsidR="00EF6E24">
        <w:rPr>
          <w:sz w:val="18"/>
          <w:szCs w:val="18"/>
        </w:rPr>
        <w:t>redemption</w:t>
      </w:r>
      <w:r>
        <w:rPr>
          <w:sz w:val="18"/>
          <w:szCs w:val="18"/>
        </w:rPr>
        <w:t xml:space="preserve"> of the Note is due to the fact tha</w:t>
      </w:r>
      <w:bookmarkStart w:id="1" w:name="_GoBack"/>
      <w:bookmarkEnd w:id="1"/>
      <w:r>
        <w:rPr>
          <w:sz w:val="18"/>
          <w:szCs w:val="18"/>
        </w:rPr>
        <w:t>t Standard Bank, as the issuer thereof, has repurchased and owns the Redeemed Portion.</w:t>
      </w:r>
    </w:p>
    <w:p w:rsidR="00510B85" w:rsidRDefault="00510B85" w:rsidP="0021680A">
      <w:pPr>
        <w:spacing w:line="312" w:lineRule="auto"/>
        <w:jc w:val="both"/>
        <w:rPr>
          <w:sz w:val="18"/>
          <w:szCs w:val="18"/>
        </w:rPr>
      </w:pPr>
    </w:p>
    <w:p w:rsidR="00510B85" w:rsidRDefault="00510B85" w:rsidP="0021680A">
      <w:pPr>
        <w:spacing w:line="312" w:lineRule="auto"/>
        <w:jc w:val="both"/>
        <w:rPr>
          <w:sz w:val="18"/>
          <w:szCs w:val="18"/>
        </w:rPr>
      </w:pPr>
    </w:p>
    <w:p w:rsidR="00510B85" w:rsidRDefault="00510B85" w:rsidP="0021680A">
      <w:pPr>
        <w:spacing w:line="312" w:lineRule="auto"/>
        <w:jc w:val="both"/>
        <w:rPr>
          <w:sz w:val="18"/>
          <w:szCs w:val="18"/>
        </w:rPr>
      </w:pPr>
    </w:p>
    <w:p w:rsidR="00510B85" w:rsidRDefault="00510B85" w:rsidP="0021680A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>For further information you may contact:</w:t>
      </w:r>
    </w:p>
    <w:p w:rsidR="00510B85" w:rsidRDefault="00510B85" w:rsidP="0021680A">
      <w:pPr>
        <w:spacing w:line="312" w:lineRule="auto"/>
        <w:jc w:val="both"/>
        <w:rPr>
          <w:sz w:val="18"/>
          <w:szCs w:val="18"/>
        </w:rPr>
      </w:pPr>
    </w:p>
    <w:p w:rsidR="00510B85" w:rsidRDefault="00510B85" w:rsidP="0021680A">
      <w:pPr>
        <w:spacing w:line="312" w:lineRule="auto"/>
        <w:jc w:val="both"/>
        <w:rPr>
          <w:sz w:val="18"/>
          <w:szCs w:val="18"/>
        </w:rPr>
      </w:pPr>
    </w:p>
    <w:p w:rsidR="00510B85" w:rsidRDefault="00510B85" w:rsidP="0021680A">
      <w:pPr>
        <w:spacing w:line="312" w:lineRule="auto"/>
        <w:jc w:val="both"/>
        <w:rPr>
          <w:sz w:val="18"/>
          <w:szCs w:val="18"/>
        </w:rPr>
      </w:pPr>
    </w:p>
    <w:p w:rsidR="0021680A" w:rsidRDefault="0021680A" w:rsidP="0021680A">
      <w:pPr>
        <w:spacing w:line="312" w:lineRule="auto"/>
        <w:jc w:val="both"/>
        <w:rPr>
          <w:sz w:val="18"/>
          <w:szCs w:val="18"/>
        </w:rPr>
      </w:pPr>
    </w:p>
    <w:p w:rsidR="00510B85" w:rsidRPr="00655466" w:rsidRDefault="00510B85" w:rsidP="00510B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rPr>
          <w:sz w:val="18"/>
          <w:szCs w:val="18"/>
        </w:rPr>
      </w:pPr>
      <w:r>
        <w:rPr>
          <w:sz w:val="18"/>
          <w:szCs w:val="18"/>
        </w:rPr>
        <w:t>Brett Gallie</w:t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5466">
        <w:rPr>
          <w:sz w:val="18"/>
          <w:szCs w:val="18"/>
        </w:rPr>
        <w:t>SBSA</w:t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 w:rsidRPr="0065546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655466">
        <w:rPr>
          <w:sz w:val="18"/>
          <w:szCs w:val="18"/>
        </w:rPr>
        <w:t xml:space="preserve">(011) </w:t>
      </w:r>
      <w:r>
        <w:rPr>
          <w:sz w:val="18"/>
          <w:szCs w:val="18"/>
        </w:rPr>
        <w:t>4154158</w:t>
      </w:r>
    </w:p>
    <w:p w:rsidR="0021680A" w:rsidRDefault="0021680A" w:rsidP="0021680A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>Diboko Ledwaba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0B85">
        <w:rPr>
          <w:sz w:val="18"/>
          <w:szCs w:val="18"/>
        </w:rPr>
        <w:tab/>
      </w:r>
      <w:r>
        <w:rPr>
          <w:sz w:val="18"/>
          <w:szCs w:val="18"/>
        </w:rPr>
        <w:t>JSE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(011) </w:t>
      </w:r>
      <w:r w:rsidR="00510B85">
        <w:rPr>
          <w:sz w:val="18"/>
          <w:szCs w:val="18"/>
        </w:rPr>
        <w:t>5207222</w:t>
      </w:r>
    </w:p>
    <w:p w:rsidR="0021680A" w:rsidRPr="00707657" w:rsidRDefault="00510B85" w:rsidP="0021680A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>Courtney Galloway</w:t>
      </w:r>
      <w:r w:rsidR="0021680A">
        <w:rPr>
          <w:sz w:val="18"/>
          <w:szCs w:val="18"/>
        </w:rPr>
        <w:tab/>
      </w:r>
      <w:r w:rsidR="0021680A">
        <w:rPr>
          <w:sz w:val="18"/>
          <w:szCs w:val="18"/>
        </w:rPr>
        <w:tab/>
        <w:t>JSE</w:t>
      </w:r>
      <w:r w:rsidR="0021680A">
        <w:rPr>
          <w:sz w:val="18"/>
          <w:szCs w:val="18"/>
        </w:rPr>
        <w:tab/>
      </w:r>
      <w:r w:rsidR="0021680A">
        <w:rPr>
          <w:sz w:val="18"/>
          <w:szCs w:val="18"/>
        </w:rPr>
        <w:tab/>
      </w:r>
      <w:r w:rsidR="0021680A">
        <w:rPr>
          <w:sz w:val="18"/>
          <w:szCs w:val="18"/>
        </w:rPr>
        <w:tab/>
      </w:r>
      <w:r w:rsidR="0021680A">
        <w:rPr>
          <w:sz w:val="18"/>
          <w:szCs w:val="18"/>
        </w:rPr>
        <w:tab/>
      </w:r>
      <w:r w:rsidR="0021680A">
        <w:rPr>
          <w:sz w:val="18"/>
          <w:szCs w:val="18"/>
        </w:rPr>
        <w:tab/>
      </w:r>
      <w:r w:rsidR="0021680A">
        <w:rPr>
          <w:sz w:val="18"/>
          <w:szCs w:val="18"/>
        </w:rPr>
        <w:tab/>
      </w:r>
      <w:r w:rsidR="0021680A">
        <w:rPr>
          <w:sz w:val="18"/>
          <w:szCs w:val="18"/>
        </w:rPr>
        <w:tab/>
        <w:t xml:space="preserve">(011) </w:t>
      </w:r>
      <w:r>
        <w:rPr>
          <w:sz w:val="18"/>
          <w:szCs w:val="18"/>
        </w:rPr>
        <w:t>5207603</w:t>
      </w:r>
    </w:p>
    <w:p w:rsidR="0021680A" w:rsidRDefault="0021680A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rPr>
          <w:b/>
        </w:rPr>
      </w:pPr>
    </w:p>
    <w:p w:rsidR="0021680A" w:rsidRDefault="0021680A" w:rsidP="002168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hanging="2160"/>
        <w:jc w:val="both"/>
        <w:rPr>
          <w:b/>
          <w:sz w:val="18"/>
          <w:szCs w:val="18"/>
        </w:rPr>
      </w:pPr>
    </w:p>
    <w:p w:rsidR="0021680A" w:rsidRDefault="009C4AD7" w:rsidP="0021680A">
      <w:pPr>
        <w:rPr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0FDD3F37" wp14:editId="35CECB2B">
            <wp:simplePos x="0" y="0"/>
            <wp:positionH relativeFrom="column">
              <wp:posOffset>108585</wp:posOffset>
            </wp:positionH>
            <wp:positionV relativeFrom="paragraph">
              <wp:posOffset>459105</wp:posOffset>
            </wp:positionV>
            <wp:extent cx="5943600" cy="1009015"/>
            <wp:effectExtent l="0" t="0" r="0" b="0"/>
            <wp:wrapThrough wrapText="bothSides">
              <wp:wrapPolygon edited="0">
                <wp:start x="17446" y="1631"/>
                <wp:lineTo x="0" y="2447"/>
                <wp:lineTo x="0" y="8564"/>
                <wp:lineTo x="2285" y="10195"/>
                <wp:lineTo x="2423" y="11419"/>
                <wp:lineTo x="10108" y="15497"/>
                <wp:lineTo x="2354" y="16720"/>
                <wp:lineTo x="2354" y="18351"/>
                <wp:lineTo x="7408" y="19167"/>
                <wp:lineTo x="17723" y="19167"/>
                <wp:lineTo x="17723" y="1631"/>
                <wp:lineTo x="17446" y="1631"/>
              </wp:wrapPolygon>
            </wp:wrapThrough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19A" w:rsidRDefault="0063619A"/>
    <w:sectPr w:rsidR="0063619A" w:rsidSect="007A20A2">
      <w:headerReference w:type="even" r:id="rId9"/>
      <w:headerReference w:type="default" r:id="rId10"/>
      <w:footerReference w:type="default" r:id="rId11"/>
      <w:headerReference w:type="first" r:id="rId12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E1" w:rsidRDefault="00510B85">
      <w:r>
        <w:separator/>
      </w:r>
    </w:p>
  </w:endnote>
  <w:endnote w:type="continuationSeparator" w:id="0">
    <w:p w:rsidR="009334E1" w:rsidRDefault="0051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EF6E24" w:rsidP="00C94EA6">
    <w:pPr>
      <w:pStyle w:val="Footer"/>
      <w:jc w:val="right"/>
      <w:rPr>
        <w:b/>
        <w:color w:val="808080"/>
        <w:sz w:val="14"/>
      </w:rPr>
    </w:pPr>
  </w:p>
  <w:p w:rsidR="00EF6146" w:rsidRDefault="0021680A" w:rsidP="00C94EA6">
    <w:pPr>
      <w:pStyle w:val="Footer"/>
      <w:jc w:val="right"/>
      <w:rPr>
        <w:b/>
        <w:color w:val="808080"/>
        <w:sz w:val="14"/>
      </w:rPr>
    </w:pPr>
    <w:r w:rsidRPr="00C94EA6">
      <w:rPr>
        <w:b/>
        <w:color w:val="808080"/>
        <w:sz w:val="14"/>
      </w:rPr>
      <w:t xml:space="preserve">Page </w:t>
    </w:r>
    <w:r w:rsidRPr="00C94EA6">
      <w:rPr>
        <w:b/>
        <w:color w:val="808080"/>
        <w:sz w:val="14"/>
      </w:rPr>
      <w:fldChar w:fldCharType="begin"/>
    </w:r>
    <w:r w:rsidRPr="00C94EA6">
      <w:rPr>
        <w:b/>
        <w:color w:val="808080"/>
        <w:sz w:val="14"/>
      </w:rPr>
      <w:instrText xml:space="preserve"> PAGE </w:instrText>
    </w:r>
    <w:r w:rsidRPr="00C94EA6">
      <w:rPr>
        <w:b/>
        <w:color w:val="808080"/>
        <w:sz w:val="14"/>
      </w:rPr>
      <w:fldChar w:fldCharType="separate"/>
    </w:r>
    <w:r w:rsidR="009C4AD7">
      <w:rPr>
        <w:b/>
        <w:noProof/>
        <w:color w:val="808080"/>
        <w:sz w:val="14"/>
      </w:rPr>
      <w:t>2</w:t>
    </w:r>
    <w:r w:rsidRPr="00C94EA6">
      <w:rPr>
        <w:b/>
        <w:color w:val="808080"/>
        <w:sz w:val="14"/>
      </w:rPr>
      <w:fldChar w:fldCharType="end"/>
    </w:r>
    <w:r w:rsidRPr="00C94EA6">
      <w:rPr>
        <w:b/>
        <w:color w:val="808080"/>
        <w:sz w:val="14"/>
      </w:rPr>
      <w:t xml:space="preserve"> of </w:t>
    </w:r>
    <w:r w:rsidRPr="00C94EA6">
      <w:rPr>
        <w:b/>
        <w:color w:val="808080"/>
        <w:sz w:val="14"/>
      </w:rPr>
      <w:fldChar w:fldCharType="begin"/>
    </w:r>
    <w:r w:rsidRPr="00C94EA6">
      <w:rPr>
        <w:b/>
        <w:color w:val="808080"/>
        <w:sz w:val="14"/>
      </w:rPr>
      <w:instrText xml:space="preserve"> NUMPAGES </w:instrText>
    </w:r>
    <w:r w:rsidRPr="00C94EA6">
      <w:rPr>
        <w:b/>
        <w:color w:val="808080"/>
        <w:sz w:val="14"/>
      </w:rPr>
      <w:fldChar w:fldCharType="separate"/>
    </w:r>
    <w:r w:rsidR="009C4AD7">
      <w:rPr>
        <w:b/>
        <w:noProof/>
        <w:color w:val="808080"/>
        <w:sz w:val="14"/>
      </w:rPr>
      <w:t>2</w:t>
    </w:r>
    <w:r w:rsidRPr="00C94EA6">
      <w:rPr>
        <w:b/>
        <w:color w:val="808080"/>
        <w:sz w:val="14"/>
      </w:rPr>
      <w:fldChar w:fldCharType="end"/>
    </w:r>
  </w:p>
  <w:p w:rsidR="00EF6146" w:rsidRDefault="00EF6E24" w:rsidP="00C94EA6">
    <w:pPr>
      <w:pStyle w:val="Footer"/>
      <w:jc w:val="right"/>
      <w:rPr>
        <w:b/>
        <w:color w:val="808080"/>
        <w:sz w:val="14"/>
      </w:rPr>
    </w:pPr>
  </w:p>
  <w:p w:rsidR="00EF6146" w:rsidRPr="00C94EA6" w:rsidRDefault="00EF6E24" w:rsidP="00C94EA6">
    <w:pPr>
      <w:pStyle w:val="Footer"/>
      <w:jc w:val="right"/>
      <w:rPr>
        <w:b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E1" w:rsidRDefault="00510B85">
      <w:r>
        <w:separator/>
      </w:r>
    </w:p>
  </w:footnote>
  <w:footnote w:type="continuationSeparator" w:id="0">
    <w:p w:rsidR="009334E1" w:rsidRDefault="0051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2168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F6146" w:rsidRDefault="00EF6E2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2168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146" w:rsidRDefault="00EF6E24" w:rsidP="00EF6146">
                          <w:pPr>
                            <w:jc w:val="right"/>
                          </w:pPr>
                        </w:p>
                        <w:p w:rsidR="00EF6146" w:rsidRDefault="00EF6E24" w:rsidP="00EF6146">
                          <w:pPr>
                            <w:jc w:val="right"/>
                          </w:pPr>
                        </w:p>
                        <w:p w:rsidR="00EF6146" w:rsidRDefault="00EF6E24" w:rsidP="00EF6146">
                          <w:pPr>
                            <w:jc w:val="right"/>
                          </w:pPr>
                        </w:p>
                        <w:p w:rsidR="00EF6146" w:rsidRDefault="00EF6E24" w:rsidP="00EF6146">
                          <w:pPr>
                            <w:jc w:val="right"/>
                          </w:pPr>
                        </w:p>
                        <w:p w:rsidR="00EF6146" w:rsidRDefault="00EF6E24" w:rsidP="00EF6146">
                          <w:pPr>
                            <w:jc w:val="right"/>
                          </w:pPr>
                        </w:p>
                        <w:p w:rsidR="00EF6146" w:rsidRDefault="00EF6E24" w:rsidP="00EF6146">
                          <w:pPr>
                            <w:jc w:val="right"/>
                          </w:pPr>
                        </w:p>
                        <w:p w:rsidR="00E94E91" w:rsidRPr="000575E4" w:rsidRDefault="00EF6E24"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94E9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94E91" w:rsidRPr="0061041F" w:rsidRDefault="0021680A">
                                <w:pPr>
                                  <w:rPr>
                                    <w:rFonts w:ascii="Times New Roman" w:hAnsi="Times New Roman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0" t="0" r="0" b="9525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EF6146" w:rsidRPr="00866D23" w:rsidRDefault="00EF6E2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2.35pt;margin-top:.2pt;width:26.45pt;height:2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2T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EVnTZN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EF6146" w:rsidRDefault="00EF6E24" w:rsidP="00EF6146">
                    <w:pPr>
                      <w:jc w:val="right"/>
                    </w:pPr>
                  </w:p>
                  <w:p w:rsidR="00EF6146" w:rsidRDefault="00EF6E24" w:rsidP="00EF6146">
                    <w:pPr>
                      <w:jc w:val="right"/>
                    </w:pPr>
                  </w:p>
                  <w:p w:rsidR="00EF6146" w:rsidRDefault="00EF6E24" w:rsidP="00EF6146">
                    <w:pPr>
                      <w:jc w:val="right"/>
                    </w:pPr>
                  </w:p>
                  <w:p w:rsidR="00EF6146" w:rsidRDefault="00EF6E24" w:rsidP="00EF6146">
                    <w:pPr>
                      <w:jc w:val="right"/>
                    </w:pPr>
                  </w:p>
                  <w:p w:rsidR="00EF6146" w:rsidRDefault="00EF6E24" w:rsidP="00EF6146">
                    <w:pPr>
                      <w:jc w:val="right"/>
                    </w:pPr>
                  </w:p>
                  <w:p w:rsidR="00EF6146" w:rsidRDefault="00EF6E24" w:rsidP="00EF6146">
                    <w:pPr>
                      <w:jc w:val="right"/>
                    </w:pPr>
                  </w:p>
                  <w:p w:rsidR="00E94E91" w:rsidRPr="000575E4" w:rsidRDefault="00EF6E24"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94E9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94E91" w:rsidRPr="0061041F" w:rsidRDefault="0021680A">
                          <w:pPr>
                            <w:rPr>
                              <w:rFonts w:ascii="Times New Roman" w:hAnsi="Times New Roman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0" t="0" r="0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EF6146" w:rsidRPr="00866D23" w:rsidRDefault="00EF6E2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4E91" w:rsidRPr="000575E4" w:rsidRDefault="00EF6E24" w:rsidP="00E94E91">
    <w:pPr>
      <w:framePr w:w="527" w:h="4683" w:hRule="exact" w:hSpace="181" w:wrap="around" w:vAnchor="text" w:hAnchor="page" w:x="11415" w:y="-719"/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94E91" w:rsidRPr="0061041F">
      <w:trPr>
        <w:trHeight w:hRule="exact" w:val="2342"/>
        <w:jc w:val="right"/>
      </w:trPr>
      <w:tc>
        <w:tcPr>
          <w:tcW w:w="9752" w:type="dxa"/>
        </w:tcPr>
        <w:p w:rsidR="00E94E91" w:rsidRPr="0061041F" w:rsidRDefault="0021680A" w:rsidP="00E94E91">
          <w:pPr>
            <w:framePr w:w="527" w:h="4683" w:hRule="exact" w:hSpace="181" w:wrap="around" w:vAnchor="text" w:hAnchor="page" w:x="11415" w:y="-719"/>
            <w:rPr>
              <w:rFonts w:ascii="Times New Roman" w:hAnsi="Times New Roman"/>
              <w:color w:val="939598"/>
              <w:sz w:val="24"/>
              <w:szCs w:val="14"/>
            </w:rPr>
          </w:pPr>
          <w:r>
            <w:rPr>
              <w:rFonts w:ascii="Times New Roman" w:hAnsi="Times New Roman"/>
              <w:noProof/>
              <w:sz w:val="24"/>
              <w:lang w:val="en-ZA" w:eastAsia="en-ZA"/>
            </w:rPr>
            <w:drawing>
              <wp:inline distT="0" distB="0" distL="0" distR="0">
                <wp:extent cx="152400" cy="1485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46" w:rsidRPr="00866D23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Pr="00EF6146" w:rsidRDefault="00EF6E2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46" w:rsidRDefault="002168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146" w:rsidRDefault="00EF6E24" w:rsidP="00BD2E91">
                          <w:pPr>
                            <w:jc w:val="right"/>
                          </w:pPr>
                        </w:p>
                        <w:p w:rsidR="00EF6146" w:rsidRDefault="00EF6E24" w:rsidP="00BD2E91">
                          <w:pPr>
                            <w:jc w:val="right"/>
                          </w:pPr>
                        </w:p>
                        <w:p w:rsidR="00EF6146" w:rsidRDefault="00EF6E24" w:rsidP="00BD2E91">
                          <w:pPr>
                            <w:jc w:val="right"/>
                          </w:pPr>
                        </w:p>
                        <w:p w:rsidR="00EF6146" w:rsidRDefault="00EF6E24" w:rsidP="00BD2E91">
                          <w:pPr>
                            <w:jc w:val="right"/>
                          </w:pPr>
                        </w:p>
                        <w:p w:rsidR="00EF6146" w:rsidRDefault="00EF6E24" w:rsidP="00BD2E91">
                          <w:pPr>
                            <w:jc w:val="right"/>
                          </w:pPr>
                        </w:p>
                        <w:p w:rsidR="00EF6146" w:rsidRDefault="00EF6E24" w:rsidP="00BD2E91">
                          <w:pPr>
                            <w:jc w:val="right"/>
                          </w:pPr>
                        </w:p>
                        <w:p w:rsidR="00E94E91" w:rsidRPr="000575E4" w:rsidRDefault="00EF6E24"/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E94E9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E94E91" w:rsidRPr="0061041F" w:rsidRDefault="0021680A">
                                <w:pPr>
                                  <w:rPr>
                                    <w:rFonts w:ascii="Times New Roman" w:hAnsi="Times New Roman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52400" cy="1495425"/>
                                      <wp:effectExtent l="0" t="0" r="0" b="952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495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F6146" w:rsidRPr="00866D23" w:rsidRDefault="00EF6E2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42.35pt;margin-top:.2pt;width:26.45pt;height:2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qVfQIAAAY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7QIl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" stroked="f">
              <v:textbox inset="0,0,0,0">
                <w:txbxContent>
                  <w:p w:rsidR="00EF6146" w:rsidRDefault="00EF6E24" w:rsidP="00BD2E91">
                    <w:pPr>
                      <w:jc w:val="right"/>
                    </w:pPr>
                  </w:p>
                  <w:p w:rsidR="00EF6146" w:rsidRDefault="00EF6E24" w:rsidP="00BD2E91">
                    <w:pPr>
                      <w:jc w:val="right"/>
                    </w:pPr>
                  </w:p>
                  <w:p w:rsidR="00EF6146" w:rsidRDefault="00EF6E24" w:rsidP="00BD2E91">
                    <w:pPr>
                      <w:jc w:val="right"/>
                    </w:pPr>
                  </w:p>
                  <w:p w:rsidR="00EF6146" w:rsidRDefault="00EF6E24" w:rsidP="00BD2E91">
                    <w:pPr>
                      <w:jc w:val="right"/>
                    </w:pPr>
                  </w:p>
                  <w:p w:rsidR="00EF6146" w:rsidRDefault="00EF6E24" w:rsidP="00BD2E91">
                    <w:pPr>
                      <w:jc w:val="right"/>
                    </w:pPr>
                  </w:p>
                  <w:p w:rsidR="00EF6146" w:rsidRDefault="00EF6E24" w:rsidP="00BD2E91">
                    <w:pPr>
                      <w:jc w:val="right"/>
                    </w:pPr>
                  </w:p>
                  <w:p w:rsidR="00E94E91" w:rsidRPr="000575E4" w:rsidRDefault="00EF6E24"/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E94E9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E94E91" w:rsidRPr="0061041F" w:rsidRDefault="0021680A">
                          <w:pPr>
                            <w:rPr>
                              <w:rFonts w:ascii="Times New Roman" w:hAnsi="Times New Roman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52400" cy="1495425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F6146" w:rsidRPr="00866D23" w:rsidRDefault="00EF6E2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4E91" w:rsidRPr="000575E4" w:rsidRDefault="00EF6E24" w:rsidP="00E94E91">
    <w:pPr>
      <w:framePr w:w="527" w:h="4683" w:hRule="exact" w:hSpace="181" w:wrap="around" w:vAnchor="text" w:hAnchor="page" w:x="11415" w:y="-719"/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94E91" w:rsidRPr="0061041F">
      <w:trPr>
        <w:trHeight w:hRule="exact" w:val="2342"/>
        <w:jc w:val="right"/>
      </w:trPr>
      <w:tc>
        <w:tcPr>
          <w:tcW w:w="9752" w:type="dxa"/>
        </w:tcPr>
        <w:p w:rsidR="00E94E91" w:rsidRPr="0061041F" w:rsidRDefault="0021680A" w:rsidP="00E94E91">
          <w:pPr>
            <w:framePr w:w="527" w:h="4683" w:hRule="exact" w:hSpace="181" w:wrap="around" w:vAnchor="text" w:hAnchor="page" w:x="11415" w:y="-719"/>
            <w:rPr>
              <w:rFonts w:ascii="Times New Roman" w:hAnsi="Times New Roman"/>
              <w:color w:val="939598"/>
              <w:sz w:val="24"/>
              <w:szCs w:val="14"/>
            </w:rPr>
          </w:pPr>
          <w:r>
            <w:rPr>
              <w:rFonts w:ascii="Times New Roman" w:hAnsi="Times New Roman"/>
              <w:noProof/>
              <w:sz w:val="24"/>
              <w:lang w:val="en-ZA" w:eastAsia="en-ZA"/>
            </w:rPr>
            <w:drawing>
              <wp:inline distT="0" distB="0" distL="0" distR="0">
                <wp:extent cx="152400" cy="1485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EF6146" w:rsidRPr="00866D23" w:rsidRDefault="00EF6E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4E91" w:rsidRPr="000575E4" w:rsidRDefault="00EF6E24"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E94E91" w:rsidRPr="0061041F">
      <w:tc>
        <w:tcPr>
          <w:tcW w:w="9752" w:type="dxa"/>
        </w:tcPr>
        <w:p w:rsidR="00E94E91" w:rsidRPr="0061041F" w:rsidRDefault="0021680A">
          <w:pPr>
            <w:rPr>
              <w:rFonts w:ascii="Times New Roman" w:hAnsi="Times New Roman"/>
              <w:color w:val="C71C22"/>
              <w:sz w:val="24"/>
            </w:rPr>
          </w:pPr>
          <w:r>
            <w:rPr>
              <w:rFonts w:ascii="Times New Roman" w:hAnsi="Times New Roman"/>
              <w:noProof/>
              <w:sz w:val="24"/>
              <w:lang w:val="en-ZA" w:eastAsia="en-ZA"/>
            </w:rPr>
            <w:drawing>
              <wp:inline distT="0" distB="0" distL="0" distR="0">
                <wp:extent cx="3533775" cy="647700"/>
                <wp:effectExtent l="0" t="0" r="9525" b="0"/>
                <wp:docPr id="2" name="Picture 2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EF6146" w:rsidRDefault="00EF6E24"/>
  <w:p w:rsidR="00EF6146" w:rsidRDefault="00EF6E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0A"/>
    <w:rsid w:val="0021680A"/>
    <w:rsid w:val="00510B85"/>
    <w:rsid w:val="0063619A"/>
    <w:rsid w:val="00807A37"/>
    <w:rsid w:val="009334E1"/>
    <w:rsid w:val="009C4AD7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24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6E24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F6E24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F6E24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EF6E24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6E24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EF6E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rsid w:val="00EF6E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F6E24"/>
  </w:style>
  <w:style w:type="paragraph" w:customStyle="1" w:styleId="AutoEnding">
    <w:name w:val="AutoEnding"/>
    <w:basedOn w:val="Normal"/>
    <w:next w:val="Normal"/>
    <w:link w:val="AutoEndingChar"/>
    <w:rsid w:val="00807A37"/>
  </w:style>
  <w:style w:type="character" w:customStyle="1" w:styleId="AutoEndingChar">
    <w:name w:val="AutoEnding Char"/>
    <w:basedOn w:val="DefaultParagraphFont"/>
    <w:link w:val="AutoEnding"/>
    <w:rsid w:val="00807A37"/>
    <w:rPr>
      <w:rFonts w:ascii="Arial" w:eastAsia="Times New Roman" w:hAnsi="Arial" w:cs="Arial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21680A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1680A"/>
    <w:rPr>
      <w:rFonts w:ascii="Arial" w:eastAsia="Times New Roman" w:hAnsi="Arial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1680A"/>
    <w:rPr>
      <w:rFonts w:ascii="Arial" w:eastAsia="Times New Roman" w:hAnsi="Arial" w:cs="Arial"/>
      <w:b/>
      <w:b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1680A"/>
    <w:rPr>
      <w:rFonts w:ascii="Arial" w:eastAsia="Times New Roman" w:hAnsi="Arial" w:cs="Arial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1680A"/>
    <w:rPr>
      <w:rFonts w:ascii="Arial" w:eastAsia="Times New Roman" w:hAnsi="Arial" w:cs="Arial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21680A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EF6E2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1680A"/>
    <w:rPr>
      <w:rFonts w:ascii="Arial" w:eastAsia="Times New Roman" w:hAnsi="Arial" w:cs="Arial"/>
      <w:sz w:val="20"/>
      <w:szCs w:val="24"/>
      <w:lang w:val="en-GB"/>
    </w:rPr>
  </w:style>
  <w:style w:type="paragraph" w:styleId="BlockText">
    <w:name w:val="Block Text"/>
    <w:basedOn w:val="Normal"/>
    <w:rsid w:val="00EF6E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F6E24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680A"/>
    <w:rPr>
      <w:rFonts w:ascii="Arial" w:eastAsia="Times New Roman" w:hAnsi="Arial" w:cs="Arial"/>
      <w:sz w:val="16"/>
      <w:szCs w:val="24"/>
      <w:lang w:val="en-GB"/>
    </w:rPr>
  </w:style>
  <w:style w:type="paragraph" w:styleId="Footer">
    <w:name w:val="footer"/>
    <w:basedOn w:val="Normal"/>
    <w:link w:val="FooterChar"/>
    <w:rsid w:val="00EF6E24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1680A"/>
    <w:rPr>
      <w:rFonts w:ascii="Arial" w:eastAsia="Times New Roman" w:hAnsi="Arial" w:cs="Arial"/>
      <w:sz w:val="16"/>
      <w:szCs w:val="24"/>
      <w:lang w:val="en-GB"/>
    </w:rPr>
  </w:style>
  <w:style w:type="character" w:styleId="Hyperlink">
    <w:name w:val="Hyperlink"/>
    <w:rsid w:val="00EF6E2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F6E24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semiHidden/>
    <w:rsid w:val="00EF6E24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EF6E24"/>
    <w:pPr>
      <w:spacing w:after="60"/>
      <w:ind w:left="1134"/>
    </w:pPr>
  </w:style>
  <w:style w:type="character" w:styleId="Strong">
    <w:name w:val="Strong"/>
    <w:qFormat/>
    <w:rsid w:val="002168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24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6E24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F6E24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F6E24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EF6E24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6E24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EF6E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rsid w:val="00EF6E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F6E24"/>
  </w:style>
  <w:style w:type="paragraph" w:customStyle="1" w:styleId="AutoEnding">
    <w:name w:val="AutoEnding"/>
    <w:basedOn w:val="Normal"/>
    <w:next w:val="Normal"/>
    <w:link w:val="AutoEndingChar"/>
    <w:rsid w:val="00807A37"/>
  </w:style>
  <w:style w:type="character" w:customStyle="1" w:styleId="AutoEndingChar">
    <w:name w:val="AutoEnding Char"/>
    <w:basedOn w:val="DefaultParagraphFont"/>
    <w:link w:val="AutoEnding"/>
    <w:rsid w:val="00807A37"/>
    <w:rPr>
      <w:rFonts w:ascii="Arial" w:eastAsia="Times New Roman" w:hAnsi="Arial" w:cs="Arial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21680A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1680A"/>
    <w:rPr>
      <w:rFonts w:ascii="Arial" w:eastAsia="Times New Roman" w:hAnsi="Arial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1680A"/>
    <w:rPr>
      <w:rFonts w:ascii="Arial" w:eastAsia="Times New Roman" w:hAnsi="Arial" w:cs="Arial"/>
      <w:b/>
      <w:b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1680A"/>
    <w:rPr>
      <w:rFonts w:ascii="Arial" w:eastAsia="Times New Roman" w:hAnsi="Arial" w:cs="Arial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1680A"/>
    <w:rPr>
      <w:rFonts w:ascii="Arial" w:eastAsia="Times New Roman" w:hAnsi="Arial" w:cs="Arial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21680A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EF6E2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1680A"/>
    <w:rPr>
      <w:rFonts w:ascii="Arial" w:eastAsia="Times New Roman" w:hAnsi="Arial" w:cs="Arial"/>
      <w:sz w:val="20"/>
      <w:szCs w:val="24"/>
      <w:lang w:val="en-GB"/>
    </w:rPr>
  </w:style>
  <w:style w:type="paragraph" w:styleId="BlockText">
    <w:name w:val="Block Text"/>
    <w:basedOn w:val="Normal"/>
    <w:rsid w:val="00EF6E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F6E24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680A"/>
    <w:rPr>
      <w:rFonts w:ascii="Arial" w:eastAsia="Times New Roman" w:hAnsi="Arial" w:cs="Arial"/>
      <w:sz w:val="16"/>
      <w:szCs w:val="24"/>
      <w:lang w:val="en-GB"/>
    </w:rPr>
  </w:style>
  <w:style w:type="paragraph" w:styleId="Footer">
    <w:name w:val="footer"/>
    <w:basedOn w:val="Normal"/>
    <w:link w:val="FooterChar"/>
    <w:rsid w:val="00EF6E24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1680A"/>
    <w:rPr>
      <w:rFonts w:ascii="Arial" w:eastAsia="Times New Roman" w:hAnsi="Arial" w:cs="Arial"/>
      <w:sz w:val="16"/>
      <w:szCs w:val="24"/>
      <w:lang w:val="en-GB"/>
    </w:rPr>
  </w:style>
  <w:style w:type="character" w:styleId="Hyperlink">
    <w:name w:val="Hyperlink"/>
    <w:rsid w:val="00EF6E2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F6E24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semiHidden/>
    <w:rsid w:val="00EF6E24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EF6E24"/>
    <w:pPr>
      <w:spacing w:after="60"/>
      <w:ind w:left="1134"/>
    </w:pPr>
  </w:style>
  <w:style w:type="character" w:styleId="Strong">
    <w:name w:val="Strong"/>
    <w:qFormat/>
    <w:rsid w:val="002168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g\Toolbar_Add-ins\J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C04551-36DD-424E-BFF2-AFE5FBB5FACE}"/>
</file>

<file path=customXml/itemProps2.xml><?xml version="1.0" encoding="utf-8"?>
<ds:datastoreItem xmlns:ds="http://schemas.openxmlformats.org/officeDocument/2006/customXml" ds:itemID="{C588303B-69F2-482D-A51C-6091A7477CBA}"/>
</file>

<file path=customXml/itemProps3.xml><?xml version="1.0" encoding="utf-8"?>
<ds:datastoreItem xmlns:ds="http://schemas.openxmlformats.org/officeDocument/2006/customXml" ds:itemID="{EE2862EE-A03C-433A-87E0-4720DF3EBFCB}"/>
</file>

<file path=docProps/app.xml><?xml version="1.0" encoding="utf-8"?>
<Properties xmlns="http://schemas.openxmlformats.org/officeDocument/2006/extended-properties" xmlns:vt="http://schemas.openxmlformats.org/officeDocument/2006/docPropsVTypes">
  <Template>JSE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 SBN33 - 20 January 2014.doc</dc:title>
  <dc:creator>JSEUser</dc:creator>
  <cp:lastModifiedBy>JSEUser</cp:lastModifiedBy>
  <cp:revision>4</cp:revision>
  <dcterms:created xsi:type="dcterms:W3CDTF">2014-01-20T06:01:00Z</dcterms:created>
  <dcterms:modified xsi:type="dcterms:W3CDTF">2014-01-20T08:42:00Z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0x01010025A8B514A743974EAD575655CE6523733A0052C1F17EBC969548A3BECF8141E4CAD4</vt:lpwstr>
  </property>
  <property fmtid="{D5CDD505-2E9C-101B-9397-08002B2CF9AE}" pid="3" name="JSENavigation">
    <vt:lpwstr>50;#Documents|c07f2911-8c35-4c7d-a7c0-f2de254d2452</vt:lpwstr>
  </property>
  <property fmtid="{D5CDD505-2E9C-101B-9397-08002B2CF9AE}" pid="4" name="Order">
    <vt:r8>50800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